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6" w:rsidRPr="005E289D" w:rsidRDefault="000D4746" w:rsidP="005E289D">
      <w:pPr>
        <w:jc w:val="right"/>
        <w:rPr>
          <w:b/>
          <w:i/>
        </w:rPr>
      </w:pPr>
      <w:r w:rsidRPr="000D4746">
        <w:rPr>
          <w:b/>
          <w:i/>
        </w:rPr>
        <w:t>Circular 04/2020- COVID 19</w:t>
      </w:r>
    </w:p>
    <w:p w:rsidR="000D4746" w:rsidRDefault="000D4746" w:rsidP="005E289D">
      <w:pPr>
        <w:jc w:val="center"/>
        <w:rPr>
          <w:b/>
        </w:rPr>
      </w:pPr>
      <w:r w:rsidRPr="000D4746">
        <w:rPr>
          <w:b/>
        </w:rPr>
        <w:t>AOS PAIS E RESPONSÁVEIS DA EDUCAÇÃO INFANTIL</w:t>
      </w:r>
    </w:p>
    <w:p w:rsidR="000D4746" w:rsidRDefault="005E289D" w:rsidP="000D4746">
      <w:pPr>
        <w:jc w:val="both"/>
      </w:pPr>
      <w:r>
        <w:t>Prezados Senhores e Senhoras,</w:t>
      </w:r>
    </w:p>
    <w:p w:rsidR="000D4746" w:rsidRDefault="000D4746" w:rsidP="000D4746">
      <w:pPr>
        <w:jc w:val="both"/>
      </w:pPr>
      <w:r>
        <w:tab/>
        <w:t>Desejamos que ao ler esta Circular os senhores e senhoras, bem como seus familiares e amigos</w:t>
      </w:r>
      <w:r w:rsidR="00D12B83">
        <w:t>,</w:t>
      </w:r>
      <w:r>
        <w:t xml:space="preserve"> encontrem-se bem e com saúde. As grandes dificuldades pelas quais passamos podem e devem servir para nos unirmos ainda mais. É nas grandes tormentas da vida que construímos ali</w:t>
      </w:r>
      <w:r w:rsidR="00D12B83">
        <w:t>anças duradouras</w:t>
      </w:r>
      <w:r>
        <w:t>.</w:t>
      </w:r>
    </w:p>
    <w:p w:rsidR="000D4746" w:rsidRDefault="000D4746" w:rsidP="000D4746">
      <w:pPr>
        <w:jc w:val="both"/>
      </w:pPr>
      <w:r>
        <w:tab/>
        <w:t>Infelizmente estamos vive</w:t>
      </w:r>
      <w:r w:rsidR="00D12B83">
        <w:t>ndo um período que não</w:t>
      </w:r>
      <w:r>
        <w:t xml:space="preserve"> gostaríamos de passar, mas independe de nossa vontade e/ou decisão. O isolamento social, em decorrência das determinações das autoridades civis e sanitárias</w:t>
      </w:r>
      <w:r w:rsidR="00D12B83">
        <w:t>,</w:t>
      </w:r>
      <w:r>
        <w:t xml:space="preserve"> demonstra-se como um caminho imprescindível a ser trilhado por todo</w:t>
      </w:r>
      <w:r w:rsidR="00B2004F">
        <w:t xml:space="preserve">s, a fim </w:t>
      </w:r>
      <w:r w:rsidR="00E41F35">
        <w:t>de garantirmos a</w:t>
      </w:r>
      <w:r w:rsidR="00D12B83">
        <w:t xml:space="preserve"> saúde</w:t>
      </w:r>
      <w:r w:rsidR="00B2004F">
        <w:t xml:space="preserve">. </w:t>
      </w:r>
    </w:p>
    <w:p w:rsidR="00B2004F" w:rsidRDefault="00B2004F" w:rsidP="000D4746">
      <w:pPr>
        <w:jc w:val="both"/>
      </w:pPr>
      <w:r>
        <w:tab/>
        <w:t>Temos consciência das dificuldades pelas quais passa boa parte das famílias, neste período atípico. As demandas são outras e surgem várias necessidades que não estavam contempladas no orçamento familiar. Os de</w:t>
      </w:r>
      <w:r w:rsidR="00D12B83">
        <w:t>safios são imensos para todo</w:t>
      </w:r>
      <w:r>
        <w:t xml:space="preserve">s. </w:t>
      </w:r>
    </w:p>
    <w:p w:rsidR="00032A4C" w:rsidRDefault="00B2004F" w:rsidP="000D4746">
      <w:pPr>
        <w:jc w:val="both"/>
      </w:pPr>
      <w:r>
        <w:tab/>
        <w:t>A escola também tem os seus desafios. Somos uma Instituição Filantrópica. Não obtemos lucro e nosso orçamento decorre todo das mensalidades</w:t>
      </w:r>
      <w:r w:rsidR="00D12B83">
        <w:t>,</w:t>
      </w:r>
      <w:r>
        <w:t xml:space="preserve"> com as quais contribuem as famílias. Com esses valores são honradas a folha de pagamento, os impostos e demais despesas de manutenção, serviço de segurança, tecnologia e sistemas e demais recursos imprescindíveis para o funcionamento de uma instituição educativa.</w:t>
      </w:r>
    </w:p>
    <w:p w:rsidR="00B2004F" w:rsidRDefault="00B2004F" w:rsidP="000D4746">
      <w:pPr>
        <w:jc w:val="both"/>
      </w:pPr>
      <w:r>
        <w:tab/>
        <w:t xml:space="preserve">O Colégio Santa Cecília, em seus 74 anos de história sempre zelou pelo bom atendimento às crianças, adolescentes e jovens e pela </w:t>
      </w:r>
      <w:r w:rsidR="005E289D">
        <w:t xml:space="preserve">qualidade no serviço educativo. Nossa história está vinculada à história de milhares de famílias. Sabemos que o mundo mudará muito depois desta catástrofe pela qual estamos passando. Ainda assim, temos esperança de dar continuidade aos trabalhos nesta Instituição, a fim de que muitos possam retornar ao espaço seguro e solícito que zela pelos seus filhos. Mas para que isso aconteça precisamos uns dos outros. E a escola também precisa dos pais. Seria praticamente impossível- e até mesmo desumano- demitir os professores durante o período de isolamento, a fim de realizar processo de seleção no retorno das atividades. Tal situação ensejaria no encerramento das atividades da Educação Infantil, nesta Instituição. </w:t>
      </w:r>
    </w:p>
    <w:p w:rsidR="005E289D" w:rsidRDefault="005E289D" w:rsidP="000D4746">
      <w:pPr>
        <w:jc w:val="both"/>
      </w:pPr>
      <w:r>
        <w:tab/>
        <w:t>Nesta hora, a escola precisa dos senhores. O cancelamento das matrículas dos estudantes não nos exime de continuar cumprindo com as obrigações trabalhistas e legais em vigor. A crise financeira abala a todos, bem o sabemos. Entretanto, como já afirmamos na circular anterior, a Direção Administrativa está aberta, a fim de pensar com as famílias que realmente necessitarem, saídas para este momento. Não deixem de conversar conosco. Somente o diálogo nos levará a bom termo.</w:t>
      </w:r>
    </w:p>
    <w:p w:rsidR="005E289D" w:rsidRDefault="005E289D" w:rsidP="000D4746">
      <w:pPr>
        <w:jc w:val="both"/>
      </w:pPr>
      <w:r>
        <w:tab/>
        <w:t>Agradecemos sensibilizados as inúmeras expressões de apoio e de compreensão que estamos recebendo neste momento e oramos para que Deus ilumine toda a humanidade, afastando-nos dos perigos e males e tornando-nos cada vez mais irmãos e irmãs.</w:t>
      </w:r>
    </w:p>
    <w:p w:rsidR="00D12B83" w:rsidRDefault="00D12B83" w:rsidP="00D12B83">
      <w:pPr>
        <w:jc w:val="right"/>
      </w:pPr>
      <w:r>
        <w:t xml:space="preserve">Porto Alegre, 17 de abril de 2020. </w:t>
      </w:r>
    </w:p>
    <w:p w:rsidR="005E289D" w:rsidRDefault="005E289D" w:rsidP="000D4746">
      <w:pPr>
        <w:jc w:val="both"/>
      </w:pPr>
      <w:r>
        <w:t>Fraternalmente.</w:t>
      </w:r>
      <w:bookmarkStart w:id="0" w:name="_GoBack"/>
      <w:bookmarkEnd w:id="0"/>
    </w:p>
    <w:p w:rsidR="005E289D" w:rsidRPr="00032A4C" w:rsidRDefault="00032A4C" w:rsidP="000D4746">
      <w:pPr>
        <w:jc w:val="both"/>
        <w:rPr>
          <w:b/>
        </w:rPr>
      </w:pPr>
      <w:r w:rsidRPr="00032A4C">
        <w:rPr>
          <w:b/>
        </w:rPr>
        <w:t>Ir. Tereza Pereira                                                                   Prof. Dr. Rogério Ferraz de Andrade</w:t>
      </w:r>
    </w:p>
    <w:p w:rsidR="00032A4C" w:rsidRPr="00032A4C" w:rsidRDefault="00032A4C" w:rsidP="000D4746">
      <w:pPr>
        <w:jc w:val="both"/>
        <w:rPr>
          <w:b/>
        </w:rPr>
      </w:pPr>
      <w:r w:rsidRPr="00032A4C">
        <w:rPr>
          <w:b/>
        </w:rPr>
        <w:t>Diretora Administrativa                                                       Diretor Pedagógico</w:t>
      </w:r>
    </w:p>
    <w:sectPr w:rsidR="00032A4C" w:rsidRPr="00032A4C" w:rsidSect="00E41F3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46"/>
    <w:rsid w:val="00032A4C"/>
    <w:rsid w:val="00050097"/>
    <w:rsid w:val="000D4746"/>
    <w:rsid w:val="001A3520"/>
    <w:rsid w:val="002F2E76"/>
    <w:rsid w:val="005E289D"/>
    <w:rsid w:val="008C17F4"/>
    <w:rsid w:val="009B6C26"/>
    <w:rsid w:val="00AB75EB"/>
    <w:rsid w:val="00B2004F"/>
    <w:rsid w:val="00D12B83"/>
    <w:rsid w:val="00E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12B3-1EE3-4860-8EDB-A8CA25D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Raquel Medeiros</cp:lastModifiedBy>
  <cp:revision>3</cp:revision>
  <cp:lastPrinted>2020-04-16T14:26:00Z</cp:lastPrinted>
  <dcterms:created xsi:type="dcterms:W3CDTF">2020-04-16T12:42:00Z</dcterms:created>
  <dcterms:modified xsi:type="dcterms:W3CDTF">2020-04-17T18:57:00Z</dcterms:modified>
</cp:coreProperties>
</file>