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C1" w:rsidRDefault="00230EC1" w:rsidP="00230EC1">
      <w:pPr>
        <w:jc w:val="right"/>
        <w:rPr>
          <w:b/>
        </w:rPr>
      </w:pPr>
      <w:bookmarkStart w:id="0" w:name="_GoBack"/>
      <w:r>
        <w:rPr>
          <w:b/>
        </w:rPr>
        <w:t>CIRCULAR O1/2020</w:t>
      </w:r>
    </w:p>
    <w:bookmarkEnd w:id="0"/>
    <w:p w:rsidR="00F72957" w:rsidRPr="008B0809" w:rsidRDefault="00F72957" w:rsidP="00F72957">
      <w:pPr>
        <w:jc w:val="center"/>
        <w:rPr>
          <w:b/>
        </w:rPr>
      </w:pPr>
      <w:r w:rsidRPr="008B0809">
        <w:rPr>
          <w:b/>
        </w:rPr>
        <w:t>CIRCULAR AOS ALUNOS, PAIS E/OU RESPONSÁVEIS</w:t>
      </w:r>
    </w:p>
    <w:p w:rsidR="00F72957" w:rsidRDefault="00F72957" w:rsidP="00F72957">
      <w:pPr>
        <w:jc w:val="center"/>
      </w:pPr>
      <w:r>
        <w:tab/>
      </w:r>
    </w:p>
    <w:p w:rsidR="00F72957" w:rsidRDefault="00F72957" w:rsidP="00F72957">
      <w:pPr>
        <w:jc w:val="right"/>
      </w:pPr>
      <w:r>
        <w:t xml:space="preserve"> Porto Alegre, 27 de março de 2020. </w:t>
      </w:r>
    </w:p>
    <w:p w:rsidR="00F72957" w:rsidRDefault="00F72957" w:rsidP="00F72957">
      <w:pPr>
        <w:jc w:val="both"/>
      </w:pPr>
    </w:p>
    <w:p w:rsidR="00F72957" w:rsidRDefault="00F72957" w:rsidP="00F72957">
      <w:pPr>
        <w:jc w:val="both"/>
      </w:pPr>
      <w:r>
        <w:tab/>
        <w:t>Prezados Alunos, Pais e/ou Responsáveis</w:t>
      </w:r>
      <w:r>
        <w:tab/>
      </w:r>
    </w:p>
    <w:p w:rsidR="00F72957" w:rsidRDefault="00F72957" w:rsidP="00F72957">
      <w:pPr>
        <w:jc w:val="both"/>
      </w:pPr>
      <w:r>
        <w:tab/>
        <w:t xml:space="preserve">Estamos vivendo uma situação singular na história da humanidade. As rotinas de nossas vidas mudaram significativamente devido ao </w:t>
      </w:r>
      <w:proofErr w:type="spellStart"/>
      <w:r>
        <w:t>coronavírus</w:t>
      </w:r>
      <w:proofErr w:type="spellEnd"/>
      <w:r>
        <w:t>-COVID 19. Compreendemos a necessidade e a importância de nos adaptarmos à situação que vivemos, colocando a vida e a saúde em primeiro lugar. A impossibilidade de abrir as portas de nossa Instituição para receber os estudantes como sempre o fizemos, desde o nascimento de nosso colégio, impele-nos a encontrar outros caminhos de acompanharmos nossos estudantes.</w:t>
      </w:r>
    </w:p>
    <w:p w:rsidR="00F72957" w:rsidRDefault="00F72957" w:rsidP="00F72957">
      <w:pPr>
        <w:jc w:val="both"/>
      </w:pPr>
      <w:r>
        <w:tab/>
        <w:t>O parecer do Conselho Estadual de Educação do Estado do Rio Grande do Sul 01/2020 concedeu excepcionalidade para acompanhamento dos estudantes com atividades domiciliares. As atividades relativas à primeira semana para os alunos da educação Infantil e Ensino Funda</w:t>
      </w:r>
      <w:r w:rsidR="003B6FA1">
        <w:t>mental I</w:t>
      </w:r>
      <w:r>
        <w:t xml:space="preserve"> foram enviadas no último dia de aula. Atividades para o</w:t>
      </w:r>
      <w:r w:rsidR="003B6FA1">
        <w:t>s alunos do Ensino Fundamental II</w:t>
      </w:r>
      <w:r>
        <w:t xml:space="preserve"> e Ensino Médio foram postadas no site do Colégio. </w:t>
      </w:r>
    </w:p>
    <w:p w:rsidR="00F72957" w:rsidRDefault="00F72957" w:rsidP="00F72957">
      <w:pPr>
        <w:jc w:val="both"/>
      </w:pPr>
      <w:r>
        <w:tab/>
        <w:t>A fim de dar continuidade às atividades pedagógicas, informamos que, a partir do dia 01 de abril até o retorno das aulas serão postados no sistema</w:t>
      </w:r>
      <w:r w:rsidR="00477108">
        <w:t xml:space="preserve"> GVDASA, do qual alunos e pais </w:t>
      </w:r>
      <w:r>
        <w:t xml:space="preserve">receberam </w:t>
      </w:r>
      <w:proofErr w:type="spellStart"/>
      <w:r>
        <w:t>login</w:t>
      </w:r>
      <w:proofErr w:type="spellEnd"/>
      <w:r>
        <w:t xml:space="preserve"> e senha. </w:t>
      </w:r>
      <w:r>
        <w:rPr>
          <w:rStyle w:val="Refdenotaderodap"/>
        </w:rPr>
        <w:footnoteReference w:id="1"/>
      </w:r>
      <w:r>
        <w:t xml:space="preserve"> As aulas com recursos didáticos correspondentes às horas letivas das disciplinas poderão ser realizadas pelos estudantes, conforme orientação dos professores e serão computadas em consonância com o parecer supracitado. </w:t>
      </w:r>
    </w:p>
    <w:p w:rsidR="00F72957" w:rsidRDefault="00F72957" w:rsidP="00F72957">
      <w:pPr>
        <w:jc w:val="both"/>
      </w:pPr>
      <w:r>
        <w:tab/>
        <w:t xml:space="preserve">Os estudantes do Ensino Fundamental </w:t>
      </w:r>
      <w:r w:rsidR="003B6FA1">
        <w:t>I</w:t>
      </w:r>
      <w:r>
        <w:t xml:space="preserve"> e Educação Infantil poderão realizar as atividades e apresentá-las à professora no retorno das aulas, conforme comunicado do Colégio. Os estudantes do Ensi</w:t>
      </w:r>
      <w:r w:rsidR="003B6FA1">
        <w:t>no Fundamental II</w:t>
      </w:r>
      <w:r>
        <w:t xml:space="preserve"> e Ensino Médio receberão orientações dos professores relativas à avaliação das atividades.</w:t>
      </w:r>
    </w:p>
    <w:p w:rsidR="00F72957" w:rsidRDefault="00F72957" w:rsidP="00F72957">
      <w:pPr>
        <w:jc w:val="both"/>
      </w:pPr>
      <w:r>
        <w:tab/>
        <w:t>Ressaltamos a importância do acompan</w:t>
      </w:r>
      <w:r w:rsidR="00444958">
        <w:t xml:space="preserve">hamento dos pais, a fim de que </w:t>
      </w:r>
      <w:r>
        <w:t>as atividades domiciliares sejam realizadas para garantirmos o calendário letivo, sem prejuízo de nossos estudantes e famílias.</w:t>
      </w:r>
    </w:p>
    <w:p w:rsidR="00F72957" w:rsidRDefault="00F72957" w:rsidP="00F72957">
      <w:pPr>
        <w:jc w:val="both"/>
      </w:pPr>
      <w:r>
        <w:tab/>
        <w:t xml:space="preserve">Informamos ainda que a escola tem como canais de comunicação os e-mails da secretaria, das coordenações e </w:t>
      </w:r>
      <w:proofErr w:type="spellStart"/>
      <w:r>
        <w:t>Whattsapp</w:t>
      </w:r>
      <w:proofErr w:type="spellEnd"/>
      <w:r>
        <w:t xml:space="preserve">, (51) </w:t>
      </w:r>
      <w:r w:rsidR="00444958">
        <w:t xml:space="preserve">9 </w:t>
      </w:r>
      <w:r>
        <w:t xml:space="preserve">8132 1662. </w:t>
      </w:r>
    </w:p>
    <w:p w:rsidR="00F72957" w:rsidRDefault="00F72957" w:rsidP="00F72957">
      <w:pPr>
        <w:jc w:val="both"/>
      </w:pPr>
      <w:r>
        <w:tab/>
        <w:t xml:space="preserve">Colocamo-nos à disposição para dirimir eventuais dúvidas que possam surgir e reiteramos veementemente o convite de permanecermos unidos no acompanhamento de nossos estudantes. </w:t>
      </w:r>
    </w:p>
    <w:p w:rsidR="00F72957" w:rsidRPr="00F72957" w:rsidRDefault="003B6FA1">
      <w:pPr>
        <w:rPr>
          <w:b/>
        </w:rPr>
      </w:pPr>
      <w:r>
        <w:rPr>
          <w:b/>
        </w:rPr>
        <w:t xml:space="preserve">     </w:t>
      </w:r>
      <w:r w:rsidR="00F72957" w:rsidRPr="00F72957">
        <w:rPr>
          <w:b/>
        </w:rPr>
        <w:t>Ir. Tereza Pereira                                                                    Prof. Dr. Rogério Ferraz de Andrade</w:t>
      </w:r>
    </w:p>
    <w:p w:rsidR="00F72957" w:rsidRPr="00F72957" w:rsidRDefault="00F72957">
      <w:pPr>
        <w:rPr>
          <w:b/>
        </w:rPr>
      </w:pPr>
      <w:r w:rsidRPr="00F72957">
        <w:rPr>
          <w:b/>
        </w:rPr>
        <w:t xml:space="preserve">Diretora Administrativa                                                       </w:t>
      </w:r>
      <w:r w:rsidR="003B6FA1">
        <w:rPr>
          <w:b/>
        </w:rPr>
        <w:t xml:space="preserve">              </w:t>
      </w:r>
      <w:r w:rsidRPr="00F72957">
        <w:rPr>
          <w:b/>
        </w:rPr>
        <w:t xml:space="preserve">  Diretor Pedagógico</w:t>
      </w:r>
    </w:p>
    <w:p w:rsidR="00F72957" w:rsidRDefault="00F72957"/>
    <w:sectPr w:rsidR="00F72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10" w:rsidRDefault="001F5C10" w:rsidP="00F72957">
      <w:pPr>
        <w:spacing w:after="0" w:line="240" w:lineRule="auto"/>
      </w:pPr>
      <w:r>
        <w:separator/>
      </w:r>
    </w:p>
  </w:endnote>
  <w:endnote w:type="continuationSeparator" w:id="0">
    <w:p w:rsidR="001F5C10" w:rsidRDefault="001F5C10" w:rsidP="00F7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10" w:rsidRDefault="001F5C10" w:rsidP="00F72957">
      <w:pPr>
        <w:spacing w:after="0" w:line="240" w:lineRule="auto"/>
      </w:pPr>
      <w:r>
        <w:separator/>
      </w:r>
    </w:p>
  </w:footnote>
  <w:footnote w:type="continuationSeparator" w:id="0">
    <w:p w:rsidR="001F5C10" w:rsidRDefault="001F5C10" w:rsidP="00F72957">
      <w:pPr>
        <w:spacing w:after="0" w:line="240" w:lineRule="auto"/>
      </w:pPr>
      <w:r>
        <w:continuationSeparator/>
      </w:r>
    </w:p>
  </w:footnote>
  <w:footnote w:id="1">
    <w:p w:rsidR="00F72957" w:rsidRDefault="003B6FA1" w:rsidP="00F72957">
      <w:pPr>
        <w:pStyle w:val="Textodenotaderodap"/>
      </w:pPr>
      <w:r w:rsidRPr="003B6FA1">
        <w:rPr>
          <w:b/>
        </w:rPr>
        <w:t>Obs:</w:t>
      </w:r>
      <w:r>
        <w:rPr>
          <w:b/>
        </w:rPr>
        <w:t xml:space="preserve"> </w:t>
      </w:r>
      <w:r w:rsidRPr="003B6FA1">
        <w:t>CONTEÚDOS DA</w:t>
      </w:r>
      <w:r w:rsidR="00477108">
        <w:t xml:space="preserve"> EDUCAÇÃO INFANTIL ATÉ </w:t>
      </w:r>
      <w:r>
        <w:t>O 2º ANO DO ENSINO FUNDAMENTAL I</w:t>
      </w:r>
      <w:r w:rsidR="00477108">
        <w:t xml:space="preserve"> </w:t>
      </w:r>
      <w:r>
        <w:t>CONTINUARÃO SENDO POSTADAS</w:t>
      </w:r>
      <w:r w:rsidR="00477108">
        <w:t xml:space="preserve"> NO SITE DO COLÉGIO</w:t>
      </w:r>
      <w:r w:rsidR="00F72957"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7"/>
    <w:rsid w:val="001A3520"/>
    <w:rsid w:val="001F5C10"/>
    <w:rsid w:val="00230EC1"/>
    <w:rsid w:val="002F2E76"/>
    <w:rsid w:val="003B6FA1"/>
    <w:rsid w:val="00444958"/>
    <w:rsid w:val="00477108"/>
    <w:rsid w:val="007F4F6B"/>
    <w:rsid w:val="008C17F4"/>
    <w:rsid w:val="009809D6"/>
    <w:rsid w:val="009B6C26"/>
    <w:rsid w:val="00F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C618"/>
  <w15:chartTrackingRefBased/>
  <w15:docId w15:val="{AEC4DBCB-AD35-4522-8610-6EFD183F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9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9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Alencar de Andrade</dc:creator>
  <cp:keywords/>
  <dc:description/>
  <cp:lastModifiedBy>Casa</cp:lastModifiedBy>
  <cp:revision>4</cp:revision>
  <dcterms:created xsi:type="dcterms:W3CDTF">2020-03-27T19:19:00Z</dcterms:created>
  <dcterms:modified xsi:type="dcterms:W3CDTF">2021-01-14T19:10:00Z</dcterms:modified>
</cp:coreProperties>
</file>